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616F" w14:textId="4CB78922" w:rsidR="0007796A" w:rsidRDefault="00402E76" w:rsidP="0007796A">
      <w:pPr>
        <w:pStyle w:val="Heading1"/>
        <w:rPr>
          <w:sz w:val="32"/>
        </w:rPr>
      </w:pPr>
      <w:r>
        <w:rPr>
          <w:sz w:val="32"/>
        </w:rPr>
        <w:t xml:space="preserve">CAREER </w:t>
      </w:r>
      <w:r w:rsidR="0007796A">
        <w:rPr>
          <w:sz w:val="32"/>
        </w:rPr>
        <w:t>OPPORTUNITY</w:t>
      </w:r>
    </w:p>
    <w:p w14:paraId="2DE6B079" w14:textId="1A25B7AD" w:rsidR="0007796A" w:rsidRDefault="0007796A" w:rsidP="0007796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202</w:t>
      </w:r>
      <w:r w:rsidR="00C64946">
        <w:rPr>
          <w:rFonts w:ascii="Tahoma" w:hAnsi="Tahoma" w:cs="Tahoma"/>
          <w:b/>
          <w:bCs/>
        </w:rPr>
        <w:t>2</w:t>
      </w:r>
    </w:p>
    <w:p w14:paraId="060CE0EF" w14:textId="77777777" w:rsidR="0007796A" w:rsidRDefault="0007796A" w:rsidP="0007796A">
      <w:pPr>
        <w:tabs>
          <w:tab w:val="left" w:pos="1365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</w:p>
    <w:p w14:paraId="01EC0240" w14:textId="0FD25522" w:rsidR="002F7F79" w:rsidRDefault="0007796A" w:rsidP="0007796A">
      <w:pPr>
        <w:jc w:val="both"/>
        <w:rPr>
          <w:rFonts w:ascii="Tahoma" w:hAnsi="Tahoma" w:cs="Tahoma"/>
          <w:b/>
          <w:bCs/>
        </w:rPr>
      </w:pPr>
      <w:r w:rsidRPr="000774DD">
        <w:rPr>
          <w:rFonts w:ascii="Tahoma" w:hAnsi="Tahoma" w:cs="Tahoma"/>
          <w:b/>
          <w:bCs/>
          <w:color w:val="0C9831"/>
          <w:sz w:val="32"/>
          <w:szCs w:val="32"/>
        </w:rPr>
        <w:t>Federal Business Centers</w:t>
      </w:r>
      <w:r w:rsidR="00DF0DBE" w:rsidRPr="000774DD">
        <w:rPr>
          <w:rFonts w:ascii="Tahoma" w:hAnsi="Tahoma" w:cs="Tahoma"/>
          <w:b/>
          <w:bCs/>
          <w:color w:val="0C9831"/>
          <w:sz w:val="32"/>
          <w:szCs w:val="32"/>
        </w:rPr>
        <w:t xml:space="preserve"> </w:t>
      </w:r>
      <w:r w:rsidR="00DF0DBE" w:rsidRPr="00870816">
        <w:rPr>
          <w:rFonts w:ascii="Tahoma" w:hAnsi="Tahoma" w:cs="Tahoma"/>
          <w:sz w:val="32"/>
          <w:szCs w:val="32"/>
        </w:rPr>
        <w:t>(FBC)</w:t>
      </w:r>
      <w:r w:rsidRPr="00870816">
        <w:rPr>
          <w:rFonts w:ascii="Tahoma" w:hAnsi="Tahoma" w:cs="Tahoma"/>
        </w:rPr>
        <w:t>,</w:t>
      </w:r>
      <w:r w:rsidRPr="00870816">
        <w:rPr>
          <w:rFonts w:ascii="Tahoma" w:hAnsi="Tahoma" w:cs="Tahoma"/>
          <w:b/>
          <w:bCs/>
        </w:rPr>
        <w:t xml:space="preserve"> a </w:t>
      </w:r>
      <w:r>
        <w:rPr>
          <w:rFonts w:ascii="Tahoma" w:hAnsi="Tahoma" w:cs="Tahoma"/>
          <w:b/>
          <w:bCs/>
        </w:rPr>
        <w:t>privately held</w:t>
      </w:r>
      <w:r w:rsidR="00FE757C">
        <w:rPr>
          <w:rFonts w:ascii="Tahoma" w:hAnsi="Tahoma" w:cs="Tahoma"/>
          <w:b/>
          <w:bCs/>
        </w:rPr>
        <w:t>, customer focused,</w:t>
      </w:r>
      <w:r>
        <w:rPr>
          <w:rFonts w:ascii="Tahoma" w:hAnsi="Tahoma" w:cs="Tahoma"/>
          <w:b/>
          <w:bCs/>
        </w:rPr>
        <w:t xml:space="preserve"> commercial real estate developer located in Raritan Center, Edison, New Jersey seeks a </w:t>
      </w:r>
    </w:p>
    <w:p w14:paraId="371DF589" w14:textId="6680BB19" w:rsidR="0007796A" w:rsidRDefault="00523930" w:rsidP="0007796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6"/>
          <w:szCs w:val="36"/>
        </w:rPr>
        <w:t>General</w:t>
      </w:r>
      <w:r w:rsidR="0007796A">
        <w:rPr>
          <w:rFonts w:ascii="Tahoma" w:hAnsi="Tahoma" w:cs="Tahoma"/>
          <w:b/>
          <w:bCs/>
          <w:sz w:val="36"/>
          <w:szCs w:val="36"/>
        </w:rPr>
        <w:t xml:space="preserve"> Accountant </w:t>
      </w:r>
      <w:r w:rsidR="0007796A">
        <w:rPr>
          <w:rFonts w:ascii="Tahoma" w:hAnsi="Tahoma" w:cs="Tahoma"/>
          <w:b/>
          <w:bCs/>
        </w:rPr>
        <w:t xml:space="preserve">to </w:t>
      </w:r>
      <w:r w:rsidR="00402E76">
        <w:rPr>
          <w:rFonts w:ascii="Tahoma" w:hAnsi="Tahoma" w:cs="Tahoma"/>
          <w:b/>
          <w:bCs/>
        </w:rPr>
        <w:t>p</w:t>
      </w:r>
      <w:r w:rsidR="0007796A">
        <w:rPr>
          <w:rFonts w:ascii="Tahoma" w:hAnsi="Tahoma" w:cs="Tahoma"/>
          <w:b/>
          <w:bCs/>
        </w:rPr>
        <w:t xml:space="preserve">rovide support for the </w:t>
      </w:r>
      <w:r w:rsidR="0007796A">
        <w:rPr>
          <w:rFonts w:ascii="Tahoma" w:hAnsi="Tahoma" w:cs="Tahoma"/>
          <w:b/>
          <w:bCs/>
          <w:sz w:val="28"/>
          <w:szCs w:val="28"/>
        </w:rPr>
        <w:t>Financial Services</w:t>
      </w:r>
      <w:r w:rsidR="0007796A" w:rsidRPr="0011047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774DD">
        <w:rPr>
          <w:rFonts w:ascii="Tahoma" w:hAnsi="Tahoma" w:cs="Tahoma"/>
          <w:b/>
          <w:bCs/>
          <w:sz w:val="28"/>
          <w:szCs w:val="28"/>
        </w:rPr>
        <w:t xml:space="preserve">Team </w:t>
      </w:r>
      <w:r w:rsidR="0007796A">
        <w:rPr>
          <w:rFonts w:ascii="Tahoma" w:hAnsi="Tahoma" w:cs="Tahoma"/>
          <w:b/>
          <w:bCs/>
        </w:rPr>
        <w:t xml:space="preserve">and various departments throughout the </w:t>
      </w:r>
      <w:r w:rsidR="00402E76">
        <w:rPr>
          <w:rFonts w:ascii="Tahoma" w:hAnsi="Tahoma" w:cs="Tahoma"/>
          <w:b/>
          <w:bCs/>
        </w:rPr>
        <w:t>C</w:t>
      </w:r>
      <w:r w:rsidR="0007796A">
        <w:rPr>
          <w:rFonts w:ascii="Tahoma" w:hAnsi="Tahoma" w:cs="Tahoma"/>
          <w:b/>
          <w:bCs/>
        </w:rPr>
        <w:t xml:space="preserve">ompany as required. </w:t>
      </w:r>
    </w:p>
    <w:p w14:paraId="136151E7" w14:textId="77777777" w:rsidR="0007796A" w:rsidRPr="00C53205" w:rsidRDefault="0007796A" w:rsidP="0007796A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178FC930" w14:textId="77777777" w:rsidR="0007796A" w:rsidRDefault="0007796A" w:rsidP="0007796A">
      <w:pPr>
        <w:jc w:val="both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  <w:u w:val="single"/>
        </w:rPr>
        <w:t>Skills, Abilities, and Qualifications</w:t>
      </w:r>
      <w:r>
        <w:rPr>
          <w:rFonts w:ascii="Tahoma" w:hAnsi="Tahoma" w:cs="Tahoma"/>
          <w:b/>
          <w:bCs/>
          <w:sz w:val="28"/>
        </w:rPr>
        <w:t>:</w:t>
      </w:r>
    </w:p>
    <w:p w14:paraId="0225E7BF" w14:textId="77777777" w:rsidR="0007796A" w:rsidRDefault="0007796A" w:rsidP="0007796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3382B6F" w14:textId="44CE3A26" w:rsidR="0007796A" w:rsidRPr="00205ECC" w:rsidRDefault="0007796A" w:rsidP="0007796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Under the general direction of the Controller and Assistant Controller, responsible for </w:t>
      </w:r>
      <w:r w:rsidR="00523930">
        <w:rPr>
          <w:rFonts w:ascii="Tahoma" w:hAnsi="Tahoma" w:cs="Tahoma"/>
          <w:b/>
          <w:bCs/>
        </w:rPr>
        <w:t xml:space="preserve">supporting the full scope of </w:t>
      </w:r>
      <w:r w:rsidR="00517469">
        <w:rPr>
          <w:rFonts w:ascii="Tahoma" w:hAnsi="Tahoma" w:cs="Tahoma"/>
          <w:b/>
          <w:bCs/>
        </w:rPr>
        <w:t xml:space="preserve">the </w:t>
      </w:r>
      <w:r w:rsidR="00523930">
        <w:rPr>
          <w:rFonts w:ascii="Tahoma" w:hAnsi="Tahoma" w:cs="Tahoma"/>
          <w:b/>
          <w:bCs/>
        </w:rPr>
        <w:t>accounting</w:t>
      </w:r>
      <w:r w:rsidR="00517469">
        <w:rPr>
          <w:rFonts w:ascii="Tahoma" w:hAnsi="Tahoma" w:cs="Tahoma"/>
          <w:b/>
          <w:bCs/>
        </w:rPr>
        <w:t xml:space="preserve"> cycle</w:t>
      </w:r>
      <w:r w:rsidR="00523930">
        <w:rPr>
          <w:rFonts w:ascii="Tahoma" w:hAnsi="Tahoma" w:cs="Tahoma"/>
          <w:b/>
          <w:bCs/>
        </w:rPr>
        <w:t xml:space="preserve">. Additionally, responsible for the </w:t>
      </w:r>
      <w:r>
        <w:rPr>
          <w:rFonts w:ascii="Tahoma" w:hAnsi="Tahoma" w:cs="Tahoma"/>
          <w:b/>
          <w:bCs/>
        </w:rPr>
        <w:t>job costing and accounts payable functions for development projects.</w:t>
      </w:r>
    </w:p>
    <w:p w14:paraId="1CE6F8C7" w14:textId="313A9229" w:rsidR="0007796A" w:rsidRDefault="0007796A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Accounting Degree with strong GPA is required.</w:t>
      </w:r>
    </w:p>
    <w:p w14:paraId="298F48F9" w14:textId="603F6517" w:rsidR="00C57548" w:rsidRDefault="00C57548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5-10 years’ experience required</w:t>
      </w:r>
      <w:r w:rsidR="00374B00">
        <w:rPr>
          <w:rFonts w:ascii="Tahoma" w:hAnsi="Tahoma" w:cs="Tahoma"/>
          <w:b/>
        </w:rPr>
        <w:t>; real estate experience preferred</w:t>
      </w:r>
      <w:r>
        <w:rPr>
          <w:rFonts w:ascii="Tahoma" w:hAnsi="Tahoma" w:cs="Tahoma"/>
          <w:b/>
        </w:rPr>
        <w:t>.</w:t>
      </w:r>
    </w:p>
    <w:p w14:paraId="5236753B" w14:textId="107D8F4F" w:rsidR="00590CD0" w:rsidRDefault="00590CD0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Strong quantitative skills required.</w:t>
      </w:r>
    </w:p>
    <w:p w14:paraId="63E29E49" w14:textId="34DB0AB4" w:rsidR="0007796A" w:rsidRDefault="0007796A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Proficiency in </w:t>
      </w:r>
      <w:r w:rsidR="00853D8A">
        <w:rPr>
          <w:rFonts w:ascii="Tahoma" w:hAnsi="Tahoma" w:cs="Tahoma"/>
          <w:b/>
        </w:rPr>
        <w:t xml:space="preserve">Excel applications; </w:t>
      </w:r>
      <w:r>
        <w:rPr>
          <w:rFonts w:ascii="Tahoma" w:hAnsi="Tahoma" w:cs="Tahoma"/>
          <w:b/>
        </w:rPr>
        <w:t>MRI</w:t>
      </w:r>
      <w:r w:rsidR="00523930">
        <w:rPr>
          <w:rFonts w:ascii="Tahoma" w:hAnsi="Tahoma" w:cs="Tahoma"/>
          <w:b/>
        </w:rPr>
        <w:t xml:space="preserve"> </w:t>
      </w:r>
      <w:r w:rsidR="00853D8A">
        <w:rPr>
          <w:rFonts w:ascii="Tahoma" w:hAnsi="Tahoma" w:cs="Tahoma"/>
          <w:b/>
        </w:rPr>
        <w:t xml:space="preserve">experience </w:t>
      </w:r>
      <w:r w:rsidR="00523930">
        <w:rPr>
          <w:rFonts w:ascii="Tahoma" w:hAnsi="Tahoma" w:cs="Tahoma"/>
          <w:b/>
        </w:rPr>
        <w:t>is a plus</w:t>
      </w:r>
      <w:r>
        <w:rPr>
          <w:rFonts w:ascii="Tahoma" w:hAnsi="Tahoma" w:cs="Tahoma"/>
          <w:b/>
        </w:rPr>
        <w:t>.</w:t>
      </w:r>
    </w:p>
    <w:p w14:paraId="07DF5155" w14:textId="28E4FEE8" w:rsidR="0007796A" w:rsidRDefault="0007796A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Ability to work </w:t>
      </w:r>
      <w:r w:rsidR="00853D8A">
        <w:rPr>
          <w:rFonts w:ascii="Tahoma" w:hAnsi="Tahoma" w:cs="Tahoma"/>
          <w:b/>
        </w:rPr>
        <w:t xml:space="preserve">well </w:t>
      </w:r>
      <w:r>
        <w:rPr>
          <w:rFonts w:ascii="Tahoma" w:hAnsi="Tahoma" w:cs="Tahoma"/>
          <w:b/>
        </w:rPr>
        <w:t>with</w:t>
      </w:r>
      <w:r w:rsidR="00C5754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 diverse </w:t>
      </w:r>
      <w:r w:rsidR="00523930">
        <w:rPr>
          <w:rFonts w:ascii="Tahoma" w:hAnsi="Tahoma" w:cs="Tahoma"/>
          <w:b/>
        </w:rPr>
        <w:t xml:space="preserve">and talented </w:t>
      </w:r>
      <w:r>
        <w:rPr>
          <w:rFonts w:ascii="Tahoma" w:hAnsi="Tahoma" w:cs="Tahoma"/>
          <w:b/>
        </w:rPr>
        <w:t>group of coworkers, vendors, and customers.</w:t>
      </w:r>
    </w:p>
    <w:p w14:paraId="33F0EFDB" w14:textId="3A671313" w:rsidR="00523930" w:rsidRDefault="0007796A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523930">
        <w:rPr>
          <w:rFonts w:ascii="Tahoma" w:hAnsi="Tahoma" w:cs="Tahoma"/>
          <w:b/>
          <w:bCs/>
        </w:rPr>
        <w:t>Strong written</w:t>
      </w:r>
      <w:r w:rsidR="00523930">
        <w:rPr>
          <w:rFonts w:ascii="Tahoma" w:hAnsi="Tahoma" w:cs="Tahoma"/>
          <w:b/>
          <w:bCs/>
        </w:rPr>
        <w:t xml:space="preserve">, </w:t>
      </w:r>
      <w:r w:rsidRPr="00523930">
        <w:rPr>
          <w:rFonts w:ascii="Tahoma" w:hAnsi="Tahoma" w:cs="Tahoma"/>
          <w:b/>
          <w:bCs/>
        </w:rPr>
        <w:t>verbal</w:t>
      </w:r>
      <w:r w:rsidR="00523930">
        <w:rPr>
          <w:rFonts w:ascii="Tahoma" w:hAnsi="Tahoma" w:cs="Tahoma"/>
          <w:b/>
          <w:bCs/>
        </w:rPr>
        <w:t xml:space="preserve">, and interpersonal </w:t>
      </w:r>
      <w:r w:rsidRPr="00523930">
        <w:rPr>
          <w:rFonts w:ascii="Tahoma" w:hAnsi="Tahoma" w:cs="Tahoma"/>
          <w:b/>
          <w:bCs/>
        </w:rPr>
        <w:t>communication skills</w:t>
      </w:r>
      <w:r w:rsidR="00853D8A">
        <w:rPr>
          <w:rFonts w:ascii="Tahoma" w:hAnsi="Tahoma" w:cs="Tahoma"/>
          <w:b/>
          <w:bCs/>
        </w:rPr>
        <w:t xml:space="preserve"> required</w:t>
      </w:r>
      <w:r w:rsidR="00523930">
        <w:rPr>
          <w:rFonts w:ascii="Tahoma" w:hAnsi="Tahoma" w:cs="Tahoma"/>
          <w:b/>
          <w:bCs/>
        </w:rPr>
        <w:t>.</w:t>
      </w:r>
    </w:p>
    <w:p w14:paraId="3223842C" w14:textId="77777777" w:rsidR="00786A19" w:rsidRDefault="00523930" w:rsidP="0007796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Must be a highly motivated </w:t>
      </w:r>
      <w:r w:rsidR="0007796A" w:rsidRPr="00523930">
        <w:rPr>
          <w:rFonts w:ascii="Tahoma" w:hAnsi="Tahoma" w:cs="Tahoma"/>
          <w:b/>
          <w:bCs/>
        </w:rPr>
        <w:t>self-starter</w:t>
      </w:r>
      <w:r w:rsidR="00786A19">
        <w:rPr>
          <w:rFonts w:ascii="Tahoma" w:hAnsi="Tahoma" w:cs="Tahoma"/>
          <w:b/>
          <w:bCs/>
        </w:rPr>
        <w:t xml:space="preserve"> with ability to adapt to change.</w:t>
      </w:r>
    </w:p>
    <w:p w14:paraId="38CA4903" w14:textId="77777777" w:rsidR="0007796A" w:rsidRPr="00C53205" w:rsidRDefault="0007796A" w:rsidP="0007796A">
      <w:pPr>
        <w:jc w:val="both"/>
        <w:rPr>
          <w:rFonts w:ascii="Tahoma" w:hAnsi="Tahoma" w:cs="Tahoma"/>
          <w:bCs/>
          <w:sz w:val="10"/>
          <w:szCs w:val="10"/>
        </w:rPr>
      </w:pPr>
    </w:p>
    <w:p w14:paraId="435FC531" w14:textId="438988FD" w:rsidR="0007796A" w:rsidRDefault="00786A19" w:rsidP="0007796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Competitive </w:t>
      </w:r>
      <w:r w:rsidR="0007796A">
        <w:rPr>
          <w:rFonts w:ascii="Tahoma" w:hAnsi="Tahoma" w:cs="Tahoma"/>
          <w:b/>
          <w:bCs/>
        </w:rPr>
        <w:t>Salary:  Commensurate with Experience –</w:t>
      </w:r>
      <w:r w:rsidR="00C57548">
        <w:rPr>
          <w:rFonts w:ascii="Tahoma" w:hAnsi="Tahoma" w:cs="Tahoma"/>
          <w:b/>
          <w:bCs/>
        </w:rPr>
        <w:t xml:space="preserve"> E</w:t>
      </w:r>
      <w:r w:rsidR="0007796A">
        <w:rPr>
          <w:rFonts w:ascii="Tahoma" w:hAnsi="Tahoma" w:cs="Tahoma"/>
          <w:b/>
          <w:bCs/>
        </w:rPr>
        <w:t xml:space="preserve">xempt </w:t>
      </w:r>
      <w:r w:rsidR="00523930">
        <w:rPr>
          <w:rFonts w:ascii="Tahoma" w:hAnsi="Tahoma" w:cs="Tahoma"/>
          <w:b/>
          <w:bCs/>
        </w:rPr>
        <w:t xml:space="preserve">Professional </w:t>
      </w:r>
      <w:r w:rsidR="0007796A">
        <w:rPr>
          <w:rFonts w:ascii="Tahoma" w:hAnsi="Tahoma" w:cs="Tahoma"/>
          <w:b/>
          <w:bCs/>
        </w:rPr>
        <w:t>Position</w:t>
      </w:r>
    </w:p>
    <w:p w14:paraId="4C1CBF1E" w14:textId="470F4465" w:rsidR="0007796A" w:rsidRDefault="0007796A" w:rsidP="0007796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Monday – Friday:  </w:t>
      </w:r>
      <w:r w:rsidR="00C57548">
        <w:rPr>
          <w:rFonts w:ascii="Tahoma" w:hAnsi="Tahoma" w:cs="Tahoma"/>
          <w:b/>
          <w:bCs/>
        </w:rPr>
        <w:t>8:00</w:t>
      </w:r>
      <w:r>
        <w:rPr>
          <w:rFonts w:ascii="Tahoma" w:hAnsi="Tahoma" w:cs="Tahoma"/>
          <w:b/>
          <w:bCs/>
        </w:rPr>
        <w:t xml:space="preserve"> a.m. to </w:t>
      </w:r>
      <w:r w:rsidR="00C57548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:00 p.m. with a</w:t>
      </w:r>
      <w:r w:rsidR="00C57548">
        <w:rPr>
          <w:rFonts w:ascii="Tahoma" w:hAnsi="Tahoma" w:cs="Tahoma"/>
          <w:b/>
          <w:bCs/>
        </w:rPr>
        <w:t xml:space="preserve"> one-hour </w:t>
      </w:r>
      <w:r>
        <w:rPr>
          <w:rFonts w:ascii="Tahoma" w:hAnsi="Tahoma" w:cs="Tahoma"/>
          <w:b/>
          <w:bCs/>
        </w:rPr>
        <w:t>lunch break.</w:t>
      </w:r>
    </w:p>
    <w:p w14:paraId="262A0D79" w14:textId="5AD6626A" w:rsidR="00C57548" w:rsidRDefault="00C57548" w:rsidP="0007796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Work in the main office</w:t>
      </w:r>
      <w:r w:rsidR="00F16B16">
        <w:rPr>
          <w:rFonts w:ascii="Tahoma" w:hAnsi="Tahoma" w:cs="Tahoma"/>
          <w:b/>
          <w:bCs/>
        </w:rPr>
        <w:t xml:space="preserve"> with the team</w:t>
      </w:r>
      <w:r>
        <w:rPr>
          <w:rFonts w:ascii="Tahoma" w:hAnsi="Tahoma" w:cs="Tahoma"/>
          <w:b/>
          <w:bCs/>
        </w:rPr>
        <w:t>; some work may be remote</w:t>
      </w:r>
      <w:r w:rsidR="00523930">
        <w:rPr>
          <w:rFonts w:ascii="Tahoma" w:hAnsi="Tahoma" w:cs="Tahoma"/>
          <w:b/>
          <w:bCs/>
        </w:rPr>
        <w:t xml:space="preserve"> when required</w:t>
      </w:r>
      <w:r>
        <w:rPr>
          <w:rFonts w:ascii="Tahoma" w:hAnsi="Tahoma" w:cs="Tahoma"/>
          <w:b/>
          <w:bCs/>
        </w:rPr>
        <w:t xml:space="preserve">. </w:t>
      </w:r>
    </w:p>
    <w:p w14:paraId="05DCC555" w14:textId="77777777" w:rsidR="0007796A" w:rsidRDefault="0007796A" w:rsidP="0007796A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32CDCED" w14:textId="0C922124" w:rsidR="00E44338" w:rsidRDefault="00E44338" w:rsidP="0007796A">
      <w:pPr>
        <w:jc w:val="both"/>
        <w:rPr>
          <w:rFonts w:ascii="Tahoma" w:hAnsi="Tahoma" w:cs="Tahoma"/>
          <w:bCs/>
        </w:rPr>
      </w:pPr>
      <w:r w:rsidRPr="00870816">
        <w:rPr>
          <w:rFonts w:ascii="Tahoma" w:hAnsi="Tahoma" w:cs="Tahoma"/>
          <w:b/>
        </w:rPr>
        <w:t xml:space="preserve">We Care, and We Deliver is our motto. </w:t>
      </w:r>
      <w:r>
        <w:rPr>
          <w:rFonts w:ascii="Tahoma" w:hAnsi="Tahoma" w:cs="Tahoma"/>
          <w:bCs/>
        </w:rPr>
        <w:t xml:space="preserve">Our coworkers are our most important </w:t>
      </w:r>
      <w:r w:rsidR="00D611AE">
        <w:rPr>
          <w:rFonts w:ascii="Tahoma" w:hAnsi="Tahoma" w:cs="Tahoma"/>
          <w:bCs/>
        </w:rPr>
        <w:t xml:space="preserve">and valued </w:t>
      </w:r>
      <w:r>
        <w:rPr>
          <w:rFonts w:ascii="Tahoma" w:hAnsi="Tahoma" w:cs="Tahoma"/>
          <w:bCs/>
        </w:rPr>
        <w:t>resource</w:t>
      </w:r>
      <w:r w:rsidR="00D611AE">
        <w:rPr>
          <w:rFonts w:ascii="Tahoma" w:hAnsi="Tahoma" w:cs="Tahoma"/>
          <w:bCs/>
        </w:rPr>
        <w:t xml:space="preserve"> - join the team and</w:t>
      </w:r>
      <w:r w:rsidR="00F04FF3">
        <w:rPr>
          <w:rFonts w:ascii="Tahoma" w:hAnsi="Tahoma" w:cs="Tahoma"/>
          <w:bCs/>
        </w:rPr>
        <w:t xml:space="preserve"> work in a respectful and appreciative environment. </w:t>
      </w:r>
    </w:p>
    <w:p w14:paraId="17BECF3D" w14:textId="77777777" w:rsidR="00D611AE" w:rsidRPr="00D611AE" w:rsidRDefault="00D611AE" w:rsidP="0007796A">
      <w:pPr>
        <w:jc w:val="both"/>
        <w:rPr>
          <w:rFonts w:ascii="Tahoma" w:hAnsi="Tahoma" w:cs="Tahoma"/>
          <w:bCs/>
          <w:sz w:val="4"/>
          <w:szCs w:val="4"/>
        </w:rPr>
      </w:pPr>
    </w:p>
    <w:p w14:paraId="018B02C8" w14:textId="54B8462E" w:rsidR="0007796A" w:rsidRDefault="00DF0DBE" w:rsidP="0007796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FBC</w:t>
      </w:r>
      <w:r w:rsidR="00F16B16">
        <w:rPr>
          <w:rFonts w:ascii="Tahoma" w:hAnsi="Tahoma" w:cs="Tahoma"/>
          <w:bCs/>
        </w:rPr>
        <w:t xml:space="preserve"> </w:t>
      </w:r>
      <w:r w:rsidR="00D611AE">
        <w:rPr>
          <w:rFonts w:ascii="Tahoma" w:hAnsi="Tahoma" w:cs="Tahoma"/>
          <w:bCs/>
        </w:rPr>
        <w:t xml:space="preserve">offers </w:t>
      </w:r>
      <w:r w:rsidR="00F04FF3">
        <w:rPr>
          <w:rFonts w:ascii="Tahoma" w:hAnsi="Tahoma" w:cs="Tahoma"/>
          <w:bCs/>
        </w:rPr>
        <w:t>rich health benefits that includes medical, prescription</w:t>
      </w:r>
      <w:r w:rsidR="00590CD0">
        <w:rPr>
          <w:rFonts w:ascii="Tahoma" w:hAnsi="Tahoma" w:cs="Tahoma"/>
          <w:bCs/>
        </w:rPr>
        <w:t>,</w:t>
      </w:r>
      <w:r w:rsidR="00F04FF3">
        <w:rPr>
          <w:rFonts w:ascii="Tahoma" w:hAnsi="Tahoma" w:cs="Tahoma"/>
          <w:bCs/>
        </w:rPr>
        <w:t xml:space="preserve"> and dental fully paid by the Co</w:t>
      </w:r>
      <w:r w:rsidR="0007796A">
        <w:rPr>
          <w:rFonts w:ascii="Tahoma" w:hAnsi="Tahoma" w:cs="Tahoma"/>
          <w:bCs/>
        </w:rPr>
        <w:t xml:space="preserve">mpany </w:t>
      </w:r>
      <w:r w:rsidR="00F16B16">
        <w:rPr>
          <w:rFonts w:ascii="Tahoma" w:hAnsi="Tahoma" w:cs="Tahoma"/>
          <w:bCs/>
        </w:rPr>
        <w:t xml:space="preserve">for the coworker and their family. </w:t>
      </w:r>
      <w:r w:rsidR="00F04FF3">
        <w:rPr>
          <w:rFonts w:ascii="Tahoma" w:hAnsi="Tahoma" w:cs="Tahoma"/>
          <w:bCs/>
        </w:rPr>
        <w:t xml:space="preserve">Other </w:t>
      </w:r>
      <w:r w:rsidR="00590CD0">
        <w:rPr>
          <w:rFonts w:ascii="Tahoma" w:hAnsi="Tahoma" w:cs="Tahoma"/>
          <w:bCs/>
        </w:rPr>
        <w:t xml:space="preserve">Company paid </w:t>
      </w:r>
      <w:r w:rsidR="00F04FF3">
        <w:rPr>
          <w:rFonts w:ascii="Tahoma" w:hAnsi="Tahoma" w:cs="Tahoma"/>
          <w:bCs/>
        </w:rPr>
        <w:t>b</w:t>
      </w:r>
      <w:r w:rsidR="00F16B16">
        <w:rPr>
          <w:rFonts w:ascii="Tahoma" w:hAnsi="Tahoma" w:cs="Tahoma"/>
          <w:bCs/>
        </w:rPr>
        <w:t>enefits</w:t>
      </w:r>
      <w:r w:rsidR="0007796A">
        <w:rPr>
          <w:rFonts w:ascii="Tahoma" w:hAnsi="Tahoma" w:cs="Tahoma"/>
          <w:bCs/>
        </w:rPr>
        <w:t xml:space="preserve"> include </w:t>
      </w:r>
      <w:r w:rsidR="00F04FF3">
        <w:rPr>
          <w:rFonts w:ascii="Tahoma" w:hAnsi="Tahoma" w:cs="Tahoma"/>
          <w:bCs/>
        </w:rPr>
        <w:t>a 401</w:t>
      </w:r>
      <w:r w:rsidR="00F867AD">
        <w:rPr>
          <w:rFonts w:ascii="Tahoma" w:hAnsi="Tahoma" w:cs="Tahoma"/>
          <w:bCs/>
        </w:rPr>
        <w:t>(k)</w:t>
      </w:r>
      <w:r w:rsidR="0007796A">
        <w:rPr>
          <w:rFonts w:ascii="Tahoma" w:hAnsi="Tahoma" w:cs="Tahoma"/>
          <w:bCs/>
        </w:rPr>
        <w:t xml:space="preserve"> with Company match </w:t>
      </w:r>
      <w:r w:rsidR="00F04FF3">
        <w:rPr>
          <w:rFonts w:ascii="Tahoma" w:hAnsi="Tahoma" w:cs="Tahoma"/>
          <w:bCs/>
        </w:rPr>
        <w:t xml:space="preserve">up to five percent that is fully vested from date of hire, </w:t>
      </w:r>
      <w:r w:rsidR="0007796A">
        <w:rPr>
          <w:rFonts w:ascii="Tahoma" w:hAnsi="Tahoma" w:cs="Tahoma"/>
          <w:bCs/>
        </w:rPr>
        <w:t xml:space="preserve">life insurance, </w:t>
      </w:r>
      <w:r w:rsidR="006E28C4">
        <w:rPr>
          <w:rFonts w:ascii="Tahoma" w:hAnsi="Tahoma" w:cs="Tahoma"/>
          <w:bCs/>
        </w:rPr>
        <w:t>short- and long-term</w:t>
      </w:r>
      <w:r w:rsidR="0007796A">
        <w:rPr>
          <w:rFonts w:ascii="Tahoma" w:hAnsi="Tahoma" w:cs="Tahoma"/>
          <w:bCs/>
        </w:rPr>
        <w:t xml:space="preserve"> disability benefits, </w:t>
      </w:r>
      <w:r w:rsidR="00F867AD">
        <w:rPr>
          <w:rFonts w:ascii="Tahoma" w:hAnsi="Tahoma" w:cs="Tahoma"/>
          <w:bCs/>
        </w:rPr>
        <w:t xml:space="preserve">unique </w:t>
      </w:r>
      <w:r w:rsidR="0007796A">
        <w:rPr>
          <w:rFonts w:ascii="Tahoma" w:hAnsi="Tahoma" w:cs="Tahoma"/>
          <w:bCs/>
        </w:rPr>
        <w:t xml:space="preserve">quarterly and annual bonus programs, tuition assistance, </w:t>
      </w:r>
      <w:r w:rsidR="00926093">
        <w:rPr>
          <w:rFonts w:ascii="Tahoma" w:hAnsi="Tahoma" w:cs="Tahoma"/>
          <w:bCs/>
        </w:rPr>
        <w:t>vacation,</w:t>
      </w:r>
      <w:r w:rsidR="0007796A">
        <w:rPr>
          <w:rFonts w:ascii="Tahoma" w:hAnsi="Tahoma" w:cs="Tahoma"/>
          <w:bCs/>
        </w:rPr>
        <w:t xml:space="preserve"> sick days, </w:t>
      </w:r>
      <w:proofErr w:type="gramStart"/>
      <w:r w:rsidR="00F04FF3">
        <w:rPr>
          <w:rFonts w:ascii="Tahoma" w:hAnsi="Tahoma" w:cs="Tahoma"/>
          <w:bCs/>
        </w:rPr>
        <w:t>health</w:t>
      </w:r>
      <w:proofErr w:type="gramEnd"/>
      <w:r w:rsidR="00F04FF3">
        <w:rPr>
          <w:rFonts w:ascii="Tahoma" w:hAnsi="Tahoma" w:cs="Tahoma"/>
          <w:bCs/>
        </w:rPr>
        <w:t xml:space="preserve"> and wellness programs, </w:t>
      </w:r>
      <w:r w:rsidR="0007796A">
        <w:rPr>
          <w:rFonts w:ascii="Tahoma" w:hAnsi="Tahoma" w:cs="Tahoma"/>
          <w:bCs/>
        </w:rPr>
        <w:t>and approximately twelve paid holidays</w:t>
      </w:r>
      <w:r w:rsidR="00F867AD">
        <w:rPr>
          <w:rFonts w:ascii="Tahoma" w:hAnsi="Tahoma" w:cs="Tahoma"/>
          <w:bCs/>
        </w:rPr>
        <w:t xml:space="preserve"> annually</w:t>
      </w:r>
      <w:r w:rsidR="0007796A">
        <w:rPr>
          <w:rFonts w:ascii="Tahoma" w:hAnsi="Tahoma" w:cs="Tahoma"/>
          <w:bCs/>
        </w:rPr>
        <w:t xml:space="preserve">. </w:t>
      </w:r>
    </w:p>
    <w:p w14:paraId="4CF66F46" w14:textId="77777777" w:rsidR="0007796A" w:rsidRPr="003E1127" w:rsidRDefault="0007796A" w:rsidP="0007796A">
      <w:pPr>
        <w:jc w:val="both"/>
        <w:rPr>
          <w:rFonts w:ascii="Tahoma" w:hAnsi="Tahoma" w:cs="Tahoma"/>
          <w:bCs/>
          <w:sz w:val="8"/>
          <w:szCs w:val="8"/>
        </w:rPr>
      </w:pPr>
    </w:p>
    <w:p w14:paraId="420D8A5C" w14:textId="2F6EE67B" w:rsidR="003E1127" w:rsidRDefault="00024903" w:rsidP="0007796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FBC </w:t>
      </w:r>
      <w:r w:rsidR="0007796A">
        <w:rPr>
          <w:rFonts w:ascii="Tahoma" w:hAnsi="Tahoma" w:cs="Tahoma"/>
          <w:bCs/>
        </w:rPr>
        <w:t>holds regular meetings for education, training, and celebrations</w:t>
      </w:r>
      <w:r w:rsidR="003E1127">
        <w:rPr>
          <w:rFonts w:ascii="Tahoma" w:hAnsi="Tahoma" w:cs="Tahoma"/>
          <w:bCs/>
        </w:rPr>
        <w:t>. Additionally, coworkers enjoy complimentary d</w:t>
      </w:r>
      <w:r w:rsidR="0007796A">
        <w:rPr>
          <w:rFonts w:ascii="Tahoma" w:hAnsi="Tahoma" w:cs="Tahoma"/>
          <w:bCs/>
        </w:rPr>
        <w:t xml:space="preserve">aily </w:t>
      </w:r>
      <w:r w:rsidR="006E28C4">
        <w:rPr>
          <w:rFonts w:ascii="Tahoma" w:hAnsi="Tahoma" w:cs="Tahoma"/>
          <w:bCs/>
        </w:rPr>
        <w:t xml:space="preserve">“grab &amp; go” </w:t>
      </w:r>
      <w:r w:rsidR="0007796A">
        <w:rPr>
          <w:rFonts w:ascii="Tahoma" w:hAnsi="Tahoma" w:cs="Tahoma"/>
          <w:bCs/>
        </w:rPr>
        <w:t xml:space="preserve">breakfast, </w:t>
      </w:r>
      <w:r w:rsidR="006E28C4">
        <w:rPr>
          <w:rFonts w:ascii="Tahoma" w:hAnsi="Tahoma" w:cs="Tahoma"/>
          <w:bCs/>
        </w:rPr>
        <w:t xml:space="preserve">lunch, </w:t>
      </w:r>
      <w:r w:rsidR="0007796A">
        <w:rPr>
          <w:rFonts w:ascii="Tahoma" w:hAnsi="Tahoma" w:cs="Tahoma"/>
          <w:bCs/>
        </w:rPr>
        <w:t>beverages, and snack</w:t>
      </w:r>
      <w:r>
        <w:rPr>
          <w:rFonts w:ascii="Tahoma" w:hAnsi="Tahoma" w:cs="Tahoma"/>
          <w:bCs/>
        </w:rPr>
        <w:t xml:space="preserve"> food</w:t>
      </w:r>
      <w:r w:rsidR="0007796A">
        <w:rPr>
          <w:rFonts w:ascii="Tahoma" w:hAnsi="Tahoma" w:cs="Tahoma"/>
          <w:bCs/>
        </w:rPr>
        <w:t>s</w:t>
      </w:r>
      <w:r w:rsidR="003E1127">
        <w:rPr>
          <w:rFonts w:ascii="Tahoma" w:hAnsi="Tahoma" w:cs="Tahoma"/>
          <w:bCs/>
        </w:rPr>
        <w:t>.</w:t>
      </w:r>
    </w:p>
    <w:p w14:paraId="179E59B2" w14:textId="24754610" w:rsidR="0007796A" w:rsidRDefault="00870816" w:rsidP="0007796A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</w:t>
      </w:r>
    </w:p>
    <w:p w14:paraId="30E3CF37" w14:textId="77777777" w:rsidR="0007796A" w:rsidRDefault="0007796A" w:rsidP="0007796A">
      <w:pPr>
        <w:pStyle w:val="BodyText2"/>
        <w:rPr>
          <w:sz w:val="24"/>
        </w:rPr>
      </w:pPr>
      <w:r>
        <w:rPr>
          <w:sz w:val="24"/>
        </w:rPr>
        <w:t>Please email, scan, or fax resumes to:</w:t>
      </w:r>
    </w:p>
    <w:p w14:paraId="2E914ABF" w14:textId="77777777" w:rsidR="0007796A" w:rsidRDefault="0007796A" w:rsidP="0007796A">
      <w:pPr>
        <w:pStyle w:val="BodyText2"/>
        <w:rPr>
          <w:sz w:val="24"/>
        </w:rPr>
      </w:pPr>
      <w:r>
        <w:rPr>
          <w:sz w:val="24"/>
        </w:rPr>
        <w:t xml:space="preserve">Dawn White, Executive Director of Human Resources </w:t>
      </w:r>
    </w:p>
    <w:p w14:paraId="16ED4C18" w14:textId="51B7ACF0" w:rsidR="0007796A" w:rsidRPr="004A2D08" w:rsidRDefault="0007796A" w:rsidP="0007796A">
      <w:pPr>
        <w:pStyle w:val="BodyText2"/>
        <w:rPr>
          <w:sz w:val="24"/>
        </w:rPr>
      </w:pPr>
      <w:r w:rsidRPr="004A2D08">
        <w:rPr>
          <w:sz w:val="24"/>
        </w:rPr>
        <w:t xml:space="preserve">Email:  </w:t>
      </w:r>
      <w:hyperlink r:id="rId5" w:history="1">
        <w:r w:rsidRPr="004A2D08">
          <w:rPr>
            <w:rStyle w:val="Hyperlink"/>
            <w:color w:val="auto"/>
            <w:sz w:val="24"/>
            <w:u w:val="none"/>
          </w:rPr>
          <w:t>dwhite@fbcnj.com</w:t>
        </w:r>
      </w:hyperlink>
      <w:r w:rsidRPr="004A2D08">
        <w:rPr>
          <w:sz w:val="24"/>
        </w:rPr>
        <w:t xml:space="preserve">     </w:t>
      </w:r>
      <w:r w:rsidR="00870816">
        <w:rPr>
          <w:sz w:val="24"/>
        </w:rPr>
        <w:t xml:space="preserve"> </w:t>
      </w:r>
      <w:r w:rsidRPr="004A2D08">
        <w:rPr>
          <w:sz w:val="24"/>
        </w:rPr>
        <w:t>Fax:  732-225-0981</w:t>
      </w:r>
    </w:p>
    <w:p w14:paraId="288CEBDE" w14:textId="77777777" w:rsidR="0007796A" w:rsidRPr="00135E53" w:rsidRDefault="0007796A" w:rsidP="0007796A">
      <w:pPr>
        <w:jc w:val="both"/>
        <w:rPr>
          <w:rFonts w:ascii="Tahoma" w:hAnsi="Tahoma" w:cs="Tahoma"/>
          <w:b/>
          <w:bCs/>
          <w:sz w:val="8"/>
          <w:szCs w:val="8"/>
        </w:rPr>
      </w:pPr>
    </w:p>
    <w:p w14:paraId="41417180" w14:textId="77777777" w:rsidR="0007796A" w:rsidRPr="00110471" w:rsidRDefault="0007796A" w:rsidP="0007796A">
      <w:pPr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14:paraId="06AC0AC7" w14:textId="7D89DDD1" w:rsidR="0007796A" w:rsidRDefault="00AA2883" w:rsidP="0007796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 xml:space="preserve">The </w:t>
      </w:r>
      <w:r w:rsidR="0007796A">
        <w:rPr>
          <w:rFonts w:ascii="Tahoma" w:hAnsi="Tahoma" w:cs="Tahoma"/>
          <w:b/>
          <w:bCs/>
          <w:u w:val="single"/>
        </w:rPr>
        <w:t>Interview Process</w:t>
      </w:r>
      <w:r w:rsidR="0007796A">
        <w:rPr>
          <w:rFonts w:ascii="Tahoma" w:hAnsi="Tahoma" w:cs="Tahoma"/>
          <w:b/>
          <w:bCs/>
        </w:rPr>
        <w:t>:</w:t>
      </w:r>
    </w:p>
    <w:p w14:paraId="11262E84" w14:textId="77777777" w:rsidR="0007796A" w:rsidRPr="00590CD0" w:rsidRDefault="0007796A" w:rsidP="0007796A">
      <w:pPr>
        <w:jc w:val="both"/>
        <w:rPr>
          <w:rFonts w:ascii="Tahoma" w:hAnsi="Tahoma" w:cs="Tahoma"/>
          <w:b/>
          <w:bCs/>
          <w:sz w:val="12"/>
          <w:szCs w:val="12"/>
        </w:rPr>
      </w:pPr>
    </w:p>
    <w:p w14:paraId="00D3369A" w14:textId="77777777" w:rsidR="0007796A" w:rsidRDefault="0007796A" w:rsidP="00F867A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Step One: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Brief telephone interview with Human Resources.  </w:t>
      </w:r>
    </w:p>
    <w:p w14:paraId="41E271B6" w14:textId="76513C22" w:rsidR="0007796A" w:rsidRDefault="0007796A" w:rsidP="00F867AD">
      <w:pPr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Step Two: </w:t>
      </w:r>
      <w:r>
        <w:rPr>
          <w:rFonts w:ascii="Tahoma" w:hAnsi="Tahoma" w:cs="Tahoma"/>
          <w:b/>
          <w:bCs/>
        </w:rPr>
        <w:tab/>
        <w:t>Application, resume</w:t>
      </w:r>
      <w:r w:rsidR="006E28C4">
        <w:rPr>
          <w:rFonts w:ascii="Tahoma" w:hAnsi="Tahoma" w:cs="Tahoma"/>
          <w:b/>
          <w:bCs/>
        </w:rPr>
        <w:t xml:space="preserve"> and </w:t>
      </w:r>
      <w:r>
        <w:rPr>
          <w:rFonts w:ascii="Tahoma" w:hAnsi="Tahoma" w:cs="Tahoma"/>
          <w:b/>
          <w:bCs/>
        </w:rPr>
        <w:t>transcript review, basic skills testing, writing samples, initial interviews</w:t>
      </w:r>
      <w:r w:rsidR="006E28C4">
        <w:rPr>
          <w:rFonts w:ascii="Tahoma" w:hAnsi="Tahoma" w:cs="Tahoma"/>
          <w:b/>
          <w:bCs/>
        </w:rPr>
        <w:t xml:space="preserve"> in person and/or via Teams Meetings</w:t>
      </w:r>
      <w:r>
        <w:rPr>
          <w:rFonts w:ascii="Tahoma" w:hAnsi="Tahoma" w:cs="Tahoma"/>
          <w:b/>
          <w:bCs/>
        </w:rPr>
        <w:t xml:space="preserve">, and facility tour with Human Resources.  </w:t>
      </w:r>
    </w:p>
    <w:p w14:paraId="27311CB3" w14:textId="0092D408" w:rsidR="0007796A" w:rsidRDefault="0007796A" w:rsidP="00F867AD">
      <w:pPr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Step Three:  </w:t>
      </w:r>
      <w:r>
        <w:rPr>
          <w:rFonts w:ascii="Tahoma" w:hAnsi="Tahoma" w:cs="Tahoma"/>
          <w:b/>
          <w:bCs/>
        </w:rPr>
        <w:tab/>
        <w:t xml:space="preserve">Interviews </w:t>
      </w:r>
      <w:r w:rsidR="006E28C4">
        <w:rPr>
          <w:rFonts w:ascii="Tahoma" w:hAnsi="Tahoma" w:cs="Tahoma"/>
          <w:b/>
          <w:bCs/>
        </w:rPr>
        <w:t xml:space="preserve">in person and/or via Teams Meetings </w:t>
      </w:r>
      <w:r>
        <w:rPr>
          <w:rFonts w:ascii="Tahoma" w:hAnsi="Tahoma" w:cs="Tahoma"/>
          <w:b/>
          <w:bCs/>
        </w:rPr>
        <w:t xml:space="preserve">with </w:t>
      </w:r>
      <w:r w:rsidR="00E72421">
        <w:rPr>
          <w:rFonts w:ascii="Tahoma" w:hAnsi="Tahoma" w:cs="Tahoma"/>
          <w:b/>
          <w:bCs/>
        </w:rPr>
        <w:t xml:space="preserve">HR, Team Leaders, and </w:t>
      </w:r>
      <w:r>
        <w:rPr>
          <w:rFonts w:ascii="Tahoma" w:hAnsi="Tahoma" w:cs="Tahoma"/>
          <w:b/>
          <w:bCs/>
        </w:rPr>
        <w:t>applicable</w:t>
      </w:r>
      <w:r w:rsidR="00E72421">
        <w:rPr>
          <w:rFonts w:ascii="Tahoma" w:hAnsi="Tahoma" w:cs="Tahoma"/>
          <w:b/>
          <w:bCs/>
        </w:rPr>
        <w:t xml:space="preserve"> members of the team.</w:t>
      </w:r>
    </w:p>
    <w:p w14:paraId="2226CC35" w14:textId="53AB15B0" w:rsidR="0007796A" w:rsidRDefault="0007796A" w:rsidP="00F867A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Step Four: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Final interview(s) </w:t>
      </w:r>
      <w:r w:rsidR="00E72421">
        <w:rPr>
          <w:rFonts w:ascii="Tahoma" w:hAnsi="Tahoma" w:cs="Tahoma"/>
          <w:b/>
          <w:bCs/>
        </w:rPr>
        <w:t>are with HR, t</w:t>
      </w:r>
      <w:r>
        <w:rPr>
          <w:rFonts w:ascii="Tahoma" w:hAnsi="Tahoma" w:cs="Tahoma"/>
          <w:b/>
          <w:bCs/>
        </w:rPr>
        <w:t>he team leader</w:t>
      </w:r>
      <w:r w:rsidR="00E72421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 xml:space="preserve">and </w:t>
      </w:r>
      <w:r w:rsidR="00E72421">
        <w:rPr>
          <w:rFonts w:ascii="Tahoma" w:hAnsi="Tahoma" w:cs="Tahoma"/>
          <w:b/>
          <w:bCs/>
        </w:rPr>
        <w:t xml:space="preserve">the </w:t>
      </w:r>
      <w:r>
        <w:rPr>
          <w:rFonts w:ascii="Tahoma" w:hAnsi="Tahoma" w:cs="Tahoma"/>
          <w:b/>
          <w:bCs/>
        </w:rPr>
        <w:t>president.</w:t>
      </w:r>
    </w:p>
    <w:p w14:paraId="4DB3A7E7" w14:textId="73935D76" w:rsidR="00236F9E" w:rsidRDefault="0007796A" w:rsidP="00F867AD">
      <w:pPr>
        <w:ind w:left="2160" w:hanging="2160"/>
        <w:jc w:val="both"/>
      </w:pPr>
      <w:r>
        <w:rPr>
          <w:rFonts w:ascii="Tahoma" w:hAnsi="Tahoma" w:cs="Tahoma"/>
          <w:b/>
          <w:bCs/>
        </w:rPr>
        <w:t xml:space="preserve">Step Five:  </w:t>
      </w:r>
      <w:r>
        <w:rPr>
          <w:rFonts w:ascii="Tahoma" w:hAnsi="Tahoma" w:cs="Tahoma"/>
          <w:b/>
          <w:bCs/>
        </w:rPr>
        <w:tab/>
        <w:t xml:space="preserve">Contingent offer of employment </w:t>
      </w:r>
      <w:r w:rsidR="00E72421">
        <w:rPr>
          <w:rFonts w:ascii="Tahoma" w:hAnsi="Tahoma" w:cs="Tahoma"/>
          <w:b/>
          <w:bCs/>
        </w:rPr>
        <w:t xml:space="preserve">is </w:t>
      </w:r>
      <w:r>
        <w:rPr>
          <w:rFonts w:ascii="Tahoma" w:hAnsi="Tahoma" w:cs="Tahoma"/>
          <w:b/>
          <w:bCs/>
        </w:rPr>
        <w:t>subject to positive results from background and reference checks by outside agencies, and a negative result on the drug screen at the post offer physical.</w:t>
      </w:r>
    </w:p>
    <w:sectPr w:rsidR="00236F9E" w:rsidSect="002F7F7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6382"/>
    <w:multiLevelType w:val="hybridMultilevel"/>
    <w:tmpl w:val="EECC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7104"/>
    <w:multiLevelType w:val="hybridMultilevel"/>
    <w:tmpl w:val="EEF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A"/>
    <w:rsid w:val="00024903"/>
    <w:rsid w:val="000774DD"/>
    <w:rsid w:val="0007796A"/>
    <w:rsid w:val="00100C16"/>
    <w:rsid w:val="00175B2A"/>
    <w:rsid w:val="001A1FEC"/>
    <w:rsid w:val="00236F9E"/>
    <w:rsid w:val="002F7F79"/>
    <w:rsid w:val="00374B00"/>
    <w:rsid w:val="003E1127"/>
    <w:rsid w:val="00402E76"/>
    <w:rsid w:val="00486D09"/>
    <w:rsid w:val="00517469"/>
    <w:rsid w:val="00523930"/>
    <w:rsid w:val="00590CD0"/>
    <w:rsid w:val="00685B55"/>
    <w:rsid w:val="006E28C4"/>
    <w:rsid w:val="00786A19"/>
    <w:rsid w:val="00853D8A"/>
    <w:rsid w:val="00870816"/>
    <w:rsid w:val="00926093"/>
    <w:rsid w:val="00934348"/>
    <w:rsid w:val="009665AD"/>
    <w:rsid w:val="00AA2883"/>
    <w:rsid w:val="00C53205"/>
    <w:rsid w:val="00C57548"/>
    <w:rsid w:val="00C64946"/>
    <w:rsid w:val="00D611AE"/>
    <w:rsid w:val="00DF0DBE"/>
    <w:rsid w:val="00E44338"/>
    <w:rsid w:val="00E72421"/>
    <w:rsid w:val="00E96B49"/>
    <w:rsid w:val="00F04FF3"/>
    <w:rsid w:val="00F16B16"/>
    <w:rsid w:val="00F867AD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6DCC"/>
  <w15:chartTrackingRefBased/>
  <w15:docId w15:val="{3D8ED6D4-DAF8-4BDA-B1F1-A093C50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96A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96A"/>
    <w:rPr>
      <w:rFonts w:ascii="Tahoma" w:eastAsia="Times New Roman" w:hAnsi="Tahoma" w:cs="Tahoma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07796A"/>
    <w:pPr>
      <w:jc w:val="both"/>
    </w:pPr>
    <w:rPr>
      <w:rFonts w:ascii="Tahoma" w:hAnsi="Tahoma" w:cs="Tahoma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796A"/>
    <w:rPr>
      <w:rFonts w:ascii="Tahoma" w:eastAsia="Times New Roman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77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hite@fbcn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Dawn White</cp:lastModifiedBy>
  <cp:revision>2</cp:revision>
  <cp:lastPrinted>2021-08-02T02:09:00Z</cp:lastPrinted>
  <dcterms:created xsi:type="dcterms:W3CDTF">2022-03-21T20:35:00Z</dcterms:created>
  <dcterms:modified xsi:type="dcterms:W3CDTF">2022-03-21T20:35:00Z</dcterms:modified>
</cp:coreProperties>
</file>